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F11" w:rsidRDefault="00B42F11" w:rsidP="0086773C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B42F11" w:rsidRDefault="00B42F11" w:rsidP="0086773C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86773C" w:rsidRPr="0086773C" w:rsidRDefault="00FD3F8B" w:rsidP="0086773C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8677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 w:rsidR="00D22B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3</w:t>
      </w:r>
      <w:bookmarkStart w:id="0" w:name="_GoBack"/>
      <w:bookmarkEnd w:id="0"/>
    </w:p>
    <w:p w:rsidR="00E82553" w:rsidRPr="0086773C" w:rsidRDefault="00E82553" w:rsidP="0086773C">
      <w:pPr>
        <w:spacing w:after="0" w:line="240" w:lineRule="auto"/>
        <w:jc w:val="right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6773C">
        <w:rPr>
          <w:rFonts w:ascii="Times New Roman" w:hAnsi="Times New Roman" w:cs="Times New Roman"/>
          <w:b/>
          <w:sz w:val="24"/>
          <w:szCs w:val="24"/>
        </w:rPr>
        <w:t>Към Условията за кандидатстване</w:t>
      </w:r>
    </w:p>
    <w:p w:rsidR="00F97756" w:rsidRPr="0086773C" w:rsidRDefault="00F97756" w:rsidP="008677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86F7D" w:rsidRDefault="00586F7D" w:rsidP="008677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773C" w:rsidRDefault="0086773C" w:rsidP="008677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2F11" w:rsidRDefault="0086773C" w:rsidP="00B42F11">
      <w:pPr>
        <w:spacing w:after="0" w:line="240" w:lineRule="auto"/>
        <w:ind w:left="-426" w:firstLine="142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6773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Приложение към Заповед № РД 09-359 от 27.04.2020 г., </w:t>
      </w:r>
    </w:p>
    <w:p w:rsidR="0086773C" w:rsidRPr="0086773C" w:rsidRDefault="0086773C" w:rsidP="00B42F11">
      <w:pPr>
        <w:spacing w:after="0" w:line="240" w:lineRule="auto"/>
        <w:ind w:left="-426" w:firstLine="142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6773C">
        <w:rPr>
          <w:rFonts w:ascii="Times New Roman" w:eastAsia="Times New Roman" w:hAnsi="Times New Roman" w:cs="Times New Roman"/>
          <w:sz w:val="24"/>
          <w:szCs w:val="24"/>
          <w:lang w:eastAsia="bg-BG"/>
        </w:rPr>
        <w:t>изменена със Заповед № РД 09-442 от 04.06.2020 г.</w:t>
      </w:r>
    </w:p>
    <w:p w:rsidR="0086773C" w:rsidRPr="0086773C" w:rsidRDefault="0086773C" w:rsidP="008677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kern w:val="28"/>
          <w:sz w:val="28"/>
          <w:szCs w:val="28"/>
        </w:rPr>
      </w:pPr>
    </w:p>
    <w:p w:rsidR="0086773C" w:rsidRPr="0086773C" w:rsidRDefault="0086773C" w:rsidP="008677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kern w:val="28"/>
          <w:sz w:val="28"/>
          <w:szCs w:val="28"/>
        </w:rPr>
      </w:pPr>
      <w:r w:rsidRPr="0086773C">
        <w:rPr>
          <w:rFonts w:ascii="Times New Roman" w:eastAsia="Times New Roman" w:hAnsi="Times New Roman" w:cs="Times New Roman"/>
          <w:b/>
          <w:snapToGrid w:val="0"/>
          <w:kern w:val="28"/>
          <w:sz w:val="28"/>
          <w:szCs w:val="28"/>
        </w:rPr>
        <w:t xml:space="preserve">ДЕКЛАРАЦИЯ </w:t>
      </w:r>
    </w:p>
    <w:p w:rsidR="0086773C" w:rsidRPr="0086773C" w:rsidRDefault="0086773C" w:rsidP="008677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kern w:val="28"/>
          <w:sz w:val="28"/>
          <w:szCs w:val="28"/>
        </w:rPr>
      </w:pPr>
      <w:r w:rsidRPr="0086773C">
        <w:rPr>
          <w:rFonts w:ascii="Times New Roman" w:eastAsia="Times New Roman" w:hAnsi="Times New Roman" w:cs="Times New Roman"/>
          <w:b/>
          <w:snapToGrid w:val="0"/>
          <w:kern w:val="28"/>
          <w:sz w:val="28"/>
          <w:szCs w:val="28"/>
        </w:rPr>
        <w:t>за липса на основания за отстраняване</w:t>
      </w:r>
    </w:p>
    <w:p w:rsidR="0086773C" w:rsidRPr="0086773C" w:rsidRDefault="0086773C" w:rsidP="008677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kern w:val="28"/>
        </w:rPr>
      </w:pP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6773C">
        <w:rPr>
          <w:rFonts w:ascii="Times New Roman" w:eastAsia="Times New Roman" w:hAnsi="Times New Roman" w:cs="Times New Roman"/>
          <w:sz w:val="24"/>
          <w:szCs w:val="20"/>
        </w:rPr>
        <w:t>Долуподписаният /-</w:t>
      </w:r>
      <w:proofErr w:type="spellStart"/>
      <w:r w:rsidRPr="0086773C">
        <w:rPr>
          <w:rFonts w:ascii="Times New Roman" w:eastAsia="Times New Roman" w:hAnsi="Times New Roman" w:cs="Times New Roman"/>
          <w:sz w:val="24"/>
          <w:szCs w:val="20"/>
        </w:rPr>
        <w:t>ната</w:t>
      </w:r>
      <w:proofErr w:type="spellEnd"/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/ </w:t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  <w:t>__________</w:t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  <w:t xml:space="preserve">        </w:t>
      </w:r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,    </w:t>
      </w: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0"/>
        </w:rPr>
      </w:pPr>
      <w:r w:rsidRPr="0086773C">
        <w:rPr>
          <w:rFonts w:ascii="Times New Roman" w:eastAsia="Times New Roman" w:hAnsi="Times New Roman" w:cs="Times New Roman"/>
          <w:i/>
          <w:iCs/>
          <w:sz w:val="24"/>
          <w:szCs w:val="20"/>
        </w:rPr>
        <w:t xml:space="preserve">                                                           </w:t>
      </w:r>
      <w:r w:rsidRPr="0086773C">
        <w:rPr>
          <w:rFonts w:ascii="Times New Roman" w:eastAsia="Times New Roman" w:hAnsi="Times New Roman" w:cs="Times New Roman"/>
          <w:i/>
          <w:iCs/>
          <w:sz w:val="20"/>
          <w:szCs w:val="20"/>
        </w:rPr>
        <w:t>(собствено                      бащино                         фамилно име)</w:t>
      </w: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6773C">
        <w:rPr>
          <w:rFonts w:ascii="Times New Roman" w:eastAsia="Times New Roman" w:hAnsi="Times New Roman" w:cs="Times New Roman"/>
          <w:sz w:val="24"/>
          <w:szCs w:val="20"/>
        </w:rPr>
        <w:t>ЕГН</w:t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,  притежаващ/а лична карта/паспорт № </w:t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  <w:t>________________</w:t>
      </w:r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6773C">
        <w:rPr>
          <w:rFonts w:ascii="Times New Roman" w:eastAsia="Times New Roman" w:hAnsi="Times New Roman" w:cs="Times New Roman"/>
          <w:sz w:val="24"/>
          <w:szCs w:val="20"/>
        </w:rPr>
        <w:t>издадена на</w:t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  <w:t xml:space="preserve"> </w:t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   от    МВР  –  гр.</w:t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ab/>
        <w:t>_________</w:t>
      </w:r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, в качеството </w:t>
      </w: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0"/>
        </w:rPr>
      </w:pPr>
      <w:r w:rsidRPr="0086773C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                         (дата на издаване)                                               (място на издаване)</w:t>
      </w: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ми на _____________________________________________________________________, </w:t>
      </w:r>
      <w:r w:rsidRPr="0086773C">
        <w:rPr>
          <w:rFonts w:ascii="Times New Roman" w:eastAsia="Times New Roman" w:hAnsi="Times New Roman" w:cs="Times New Roman"/>
          <w:i/>
          <w:sz w:val="20"/>
          <w:szCs w:val="20"/>
        </w:rPr>
        <w:t xml:space="preserve">(посочва се длъжността и качеството, в което лицето има право да  представлява и управлява.) </w:t>
      </w: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86773C" w:rsidRPr="0086773C" w:rsidRDefault="0086773C" w:rsidP="008345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6773C">
        <w:rPr>
          <w:rFonts w:ascii="Times New Roman" w:eastAsia="Times New Roman" w:hAnsi="Times New Roman" w:cs="Times New Roman"/>
          <w:sz w:val="24"/>
          <w:szCs w:val="20"/>
        </w:rPr>
        <w:t>законен представител на _____________________________</w:t>
      </w:r>
      <w:r w:rsidR="008345D0">
        <w:rPr>
          <w:rFonts w:ascii="Times New Roman" w:eastAsia="Times New Roman" w:hAnsi="Times New Roman" w:cs="Times New Roman"/>
          <w:sz w:val="24"/>
          <w:szCs w:val="20"/>
        </w:rPr>
        <w:t>_____________________</w:t>
      </w:r>
      <w:r w:rsidRPr="0086773C">
        <w:rPr>
          <w:rFonts w:ascii="Times New Roman" w:eastAsia="Times New Roman" w:hAnsi="Times New Roman" w:cs="Times New Roman"/>
          <w:sz w:val="24"/>
          <w:szCs w:val="20"/>
        </w:rPr>
        <w:t>______________________</w:t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>___</w:t>
      </w:r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,  </w:t>
      </w: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6773C">
        <w:rPr>
          <w:rFonts w:ascii="Times New Roman" w:eastAsia="Times New Roman" w:hAnsi="Times New Roman" w:cs="Times New Roman"/>
          <w:i/>
          <w:iCs/>
          <w:sz w:val="20"/>
          <w:szCs w:val="18"/>
        </w:rPr>
        <w:t xml:space="preserve">                                           </w:t>
      </w:r>
      <w:r w:rsidRPr="0086773C">
        <w:rPr>
          <w:rFonts w:ascii="Times New Roman" w:eastAsia="Times New Roman" w:hAnsi="Times New Roman" w:cs="Times New Roman"/>
          <w:i/>
          <w:iCs/>
          <w:sz w:val="20"/>
          <w:szCs w:val="18"/>
        </w:rPr>
        <w:tab/>
      </w:r>
      <w:r w:rsidRPr="0086773C">
        <w:rPr>
          <w:rFonts w:ascii="Times New Roman" w:eastAsia="Times New Roman" w:hAnsi="Times New Roman" w:cs="Times New Roman"/>
          <w:i/>
          <w:iCs/>
          <w:sz w:val="20"/>
          <w:szCs w:val="18"/>
        </w:rPr>
        <w:tab/>
      </w:r>
      <w:r w:rsidRPr="0086773C">
        <w:rPr>
          <w:rFonts w:ascii="Times New Roman" w:eastAsia="Times New Roman" w:hAnsi="Times New Roman" w:cs="Times New Roman"/>
          <w:i/>
          <w:iCs/>
          <w:sz w:val="20"/>
          <w:szCs w:val="18"/>
        </w:rPr>
        <w:tab/>
        <w:t xml:space="preserve"> (наименование на ползвателя)</w:t>
      </w:r>
      <w:r w:rsidRPr="0086773C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                                                        </w:t>
      </w: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с ЕИК № _________________________, със седалище _____________________________ </w:t>
      </w: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86773C" w:rsidRPr="0086773C" w:rsidRDefault="0086773C" w:rsidP="00A11E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86773C">
        <w:rPr>
          <w:rFonts w:ascii="Times New Roman" w:eastAsia="Times New Roman" w:hAnsi="Times New Roman" w:cs="Times New Roman"/>
          <w:sz w:val="24"/>
          <w:szCs w:val="20"/>
        </w:rPr>
        <w:t>и адрес на управление ____________________________________________________</w:t>
      </w:r>
      <w:r w:rsidRPr="0086773C">
        <w:rPr>
          <w:rFonts w:ascii="Times New Roman" w:eastAsia="Times New Roman" w:hAnsi="Times New Roman" w:cs="Times New Roman"/>
          <w:sz w:val="24"/>
          <w:szCs w:val="20"/>
          <w:u w:val="single"/>
        </w:rPr>
        <w:t>___</w:t>
      </w:r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_ 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:rsidR="0086773C" w:rsidRPr="0086773C" w:rsidRDefault="0086773C" w:rsidP="008677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b/>
          <w:sz w:val="24"/>
          <w:szCs w:val="28"/>
        </w:rPr>
        <w:t>ДЕКЛАРИРАМ, че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>1. не съм осъден/а с влязла в сила присъда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>2. не съм осъден/а с влязла в сила присъда за престъпление, аналогично на тези по т. 1, в друга държава членка или трета страна;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>3. нямам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кандидата, или аналогични задължения, съгласно законодателството на държавата, в която кандидатът е установен, доказани с влязъл в сила акт на компетентен орган 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година, но не повече от 50 000 лв.;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lastRenderedPageBreak/>
        <w:t>4. не е налице неравнопоставеност в случаите по чл. 44, ал. 5 от ЗОП;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>5. не е установено с акт на компетентен орган, че: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>а) съм представил/а документ с невярно съдържание, свързан с удостоверяване липсата на основания за отстраняване или изпълнението на критериите за допустимост и/или подбор/избор;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>б) не съм предоставил/а изискваща се информация, свързана с удостоверяване липсата на основания за отстраняване или изпълнението на критериите за допустимост и/или подбор/избор;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>6. 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установен;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 xml:space="preserve">7. не е налице конфликт на интереси по смисъла на </w:t>
      </w:r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Регламент (ЕС, </w:t>
      </w:r>
      <w:proofErr w:type="spellStart"/>
      <w:r w:rsidRPr="0086773C">
        <w:rPr>
          <w:rFonts w:ascii="Times New Roman" w:eastAsia="Times New Roman" w:hAnsi="Times New Roman" w:cs="Times New Roman"/>
          <w:sz w:val="24"/>
          <w:szCs w:val="20"/>
        </w:rPr>
        <w:t>Евратом</w:t>
      </w:r>
      <w:proofErr w:type="spellEnd"/>
      <w:r w:rsidRPr="0086773C">
        <w:rPr>
          <w:rFonts w:ascii="Times New Roman" w:eastAsia="Times New Roman" w:hAnsi="Times New Roman" w:cs="Times New Roman"/>
          <w:sz w:val="24"/>
          <w:szCs w:val="20"/>
        </w:rPr>
        <w:t xml:space="preserve">) 2018/1046 на Европейския парламент и на Съвета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</w:t>
      </w:r>
      <w:proofErr w:type="spellStart"/>
      <w:r w:rsidRPr="0086773C">
        <w:rPr>
          <w:rFonts w:ascii="Times New Roman" w:eastAsia="Times New Roman" w:hAnsi="Times New Roman" w:cs="Times New Roman"/>
          <w:sz w:val="24"/>
          <w:szCs w:val="20"/>
        </w:rPr>
        <w:t>Евратом</w:t>
      </w:r>
      <w:proofErr w:type="spellEnd"/>
      <w:r w:rsidRPr="0086773C">
        <w:rPr>
          <w:rFonts w:ascii="Times New Roman" w:eastAsia="Times New Roman" w:hAnsi="Times New Roman" w:cs="Times New Roman"/>
          <w:sz w:val="24"/>
          <w:szCs w:val="20"/>
        </w:rPr>
        <w:t>) № 966/2012</w:t>
      </w:r>
      <w:r w:rsidRPr="0086773C">
        <w:rPr>
          <w:rFonts w:ascii="Times New Roman" w:eastAsia="Times New Roman" w:hAnsi="Times New Roman" w:cs="Times New Roman"/>
          <w:sz w:val="24"/>
          <w:szCs w:val="28"/>
        </w:rPr>
        <w:t>, който не може да бъде отстранен.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>8. не съм обявен в несъстоятелност или в производство по несъстоятелност, не съм в процедура по ликвидация, не съм сключил извънсъдебно споразумение с кредиторите си по смисъла на чл. 740 от Търговския закон, не съм преустановил дейността си, а в случай че кандидатът е чуждестранно лице – не се намирам в подобно положение, произтичащо от сходна процедура, съгласно законодателството на държавата, в която съм установен;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>9. не е установено, че не съм изпълнил/а разпореждане на Европейската комисия за възстановяване на предоставена неправомерна и несъвместима държавна помощ.</w:t>
      </w: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86773C">
        <w:rPr>
          <w:rFonts w:ascii="Times New Roman" w:eastAsia="Times New Roman" w:hAnsi="Times New Roman" w:cs="Times New Roman"/>
          <w:sz w:val="24"/>
          <w:szCs w:val="28"/>
        </w:rPr>
        <w:t>10</w:t>
      </w:r>
      <w:r w:rsidRPr="0086773C">
        <w:rPr>
          <w:rFonts w:ascii="Times New Roman" w:eastAsia="Times New Roman" w:hAnsi="Times New Roman" w:cs="TimokCYR"/>
          <w:sz w:val="24"/>
          <w:szCs w:val="20"/>
        </w:rPr>
        <w:t>. не съм лице, което лично или в качеството си на собственик, управител или контролиращ друго лице предоставя или е предоставяло консултантски услуги на същата МИГ, свързани с разработването и прилагането на стратегия за ВОМР;</w:t>
      </w:r>
    </w:p>
    <w:p w:rsidR="0086773C" w:rsidRPr="0086773C" w:rsidRDefault="0086773C" w:rsidP="002F30B9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8"/>
        </w:rPr>
      </w:pPr>
    </w:p>
    <w:p w:rsidR="0086773C" w:rsidRPr="0086773C" w:rsidRDefault="0086773C" w:rsidP="0086773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8"/>
        </w:rPr>
      </w:pPr>
    </w:p>
    <w:p w:rsidR="0086773C" w:rsidRPr="0086773C" w:rsidRDefault="0086773C" w:rsidP="008677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6773C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 248а, ал. 2 от Наказателния кодекс за предоставени от мен неверни данни и документи.</w:t>
      </w:r>
    </w:p>
    <w:p w:rsidR="0086773C" w:rsidRPr="0086773C" w:rsidRDefault="0086773C" w:rsidP="008677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6773C" w:rsidRPr="0086773C" w:rsidRDefault="0086773C" w:rsidP="0086773C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86773C">
        <w:rPr>
          <w:rFonts w:ascii="Times New Roman" w:eastAsia="Times New Roman" w:hAnsi="Times New Roman" w:cs="Times New Roman"/>
          <w:b/>
          <w:sz w:val="24"/>
          <w:szCs w:val="20"/>
        </w:rPr>
        <w:t>Дата: </w:t>
      </w:r>
      <w:r w:rsidRPr="0086773C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86773C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86773C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86773C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86773C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86773C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86773C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86773C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86773C">
        <w:rPr>
          <w:rFonts w:ascii="Times New Roman" w:eastAsia="Times New Roman" w:hAnsi="Times New Roman" w:cs="Times New Roman"/>
          <w:b/>
          <w:sz w:val="24"/>
          <w:szCs w:val="20"/>
        </w:rPr>
        <w:tab/>
        <w:t>/име, подпис/</w:t>
      </w:r>
    </w:p>
    <w:p w:rsidR="0086773C" w:rsidRDefault="0086773C" w:rsidP="0086773C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2F30B9" w:rsidRDefault="002F30B9" w:rsidP="0086773C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773C" w:rsidRDefault="0086773C" w:rsidP="0086773C">
      <w:pPr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86773C" w:rsidRPr="002F30B9" w:rsidRDefault="0086773C" w:rsidP="00A11E6C">
      <w:pPr>
        <w:spacing w:after="0" w:line="240" w:lineRule="auto"/>
        <w:ind w:right="72"/>
        <w:jc w:val="both"/>
        <w:rPr>
          <w:rFonts w:ascii="Times New Roman" w:hAnsi="Times New Roman" w:cs="Times New Roman"/>
          <w:b/>
          <w:i/>
          <w:szCs w:val="24"/>
        </w:rPr>
      </w:pPr>
      <w:r w:rsidRPr="002F30B9">
        <w:rPr>
          <w:rFonts w:ascii="Times New Roman" w:eastAsia="Times New Roman" w:hAnsi="Times New Roman" w:cs="Times New Roman"/>
          <w:b/>
          <w:i/>
          <w:szCs w:val="28"/>
        </w:rPr>
        <w:t>Кандидатите/получателите на финансова помощ декларират липсата на обстоятелства по т. 1 до 10, като основанията по т. 1, 2, 7 и 10 се отнасят за представляващия/те юридическото лице. Кандидат/получател – община или местно поделение на вероизповедание не декларира обстоятелствата по т. 3.</w:t>
      </w:r>
    </w:p>
    <w:sectPr w:rsidR="0086773C" w:rsidRPr="002F30B9" w:rsidSect="00A11E6C">
      <w:headerReference w:type="default" r:id="rId6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4B9D" w:rsidRDefault="00BC4B9D" w:rsidP="00BC4B9D">
      <w:pPr>
        <w:spacing w:after="0" w:line="240" w:lineRule="auto"/>
      </w:pPr>
      <w:r>
        <w:separator/>
      </w:r>
    </w:p>
  </w:endnote>
  <w:endnote w:type="continuationSeparator" w:id="0">
    <w:p w:rsidR="00BC4B9D" w:rsidRDefault="00BC4B9D" w:rsidP="00BC4B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CYR">
    <w:altName w:val="TimokCYR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4B9D" w:rsidRDefault="00BC4B9D" w:rsidP="00BC4B9D">
      <w:pPr>
        <w:spacing w:after="0" w:line="240" w:lineRule="auto"/>
      </w:pPr>
      <w:r>
        <w:separator/>
      </w:r>
    </w:p>
  </w:footnote>
  <w:footnote w:type="continuationSeparator" w:id="0">
    <w:p w:rsidR="00BC4B9D" w:rsidRDefault="00BC4B9D" w:rsidP="00BC4B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F11" w:rsidRDefault="00B42F11">
    <w:pPr>
      <w:pStyle w:val="ae"/>
    </w:pPr>
    <w:r>
      <w:rPr>
        <w:noProof/>
        <w:lang w:eastAsia="bg-BG"/>
      </w:rPr>
      <w:drawing>
        <wp:inline distT="0" distB="0" distL="0" distR="0" wp14:anchorId="10606F04">
          <wp:extent cx="5608955" cy="658495"/>
          <wp:effectExtent l="0" t="0" r="0" b="8255"/>
          <wp:docPr id="8" name="Картина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42F11" w:rsidRDefault="00B42F11">
    <w:pPr>
      <w:pStyle w:val="ae"/>
    </w:pPr>
  </w:p>
  <w:p w:rsidR="00B42F11" w:rsidRPr="00B42F11" w:rsidRDefault="00B42F11" w:rsidP="00B42F11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595959"/>
        <w:sz w:val="18"/>
        <w:szCs w:val="20"/>
        <w:lang w:val="en-US" w:eastAsia="x-none"/>
      </w:rPr>
    </w:pPr>
    <w:r w:rsidRPr="00B42F11">
      <w:rPr>
        <w:rFonts w:ascii="Times New Roman" w:eastAsia="Times New Roman" w:hAnsi="Times New Roman" w:cs="Times New Roman"/>
        <w:color w:val="595959"/>
        <w:sz w:val="18"/>
        <w:szCs w:val="20"/>
        <w:lang w:val="en-US" w:eastAsia="x-none"/>
      </w:rPr>
      <w:t>ПРОГРАМА ЗА РАЗВИТИЕ НА СЕЛСКИТЕ РАЙОНИ   2014 – 2020 г.</w:t>
    </w:r>
  </w:p>
  <w:p w:rsidR="00B42F11" w:rsidRPr="00B42F11" w:rsidRDefault="00B42F11" w:rsidP="00B42F11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595959"/>
        <w:sz w:val="18"/>
        <w:szCs w:val="20"/>
        <w:lang w:val="en-US" w:eastAsia="x-none"/>
      </w:rPr>
    </w:pPr>
    <w:r w:rsidRPr="00B42F11">
      <w:rPr>
        <w:rFonts w:ascii="Times New Roman" w:eastAsia="Times New Roman" w:hAnsi="Times New Roman" w:cs="Times New Roman"/>
        <w:color w:val="595959"/>
        <w:sz w:val="18"/>
        <w:szCs w:val="20"/>
        <w:lang w:val="en-US" w:eastAsia="x-none"/>
      </w:rPr>
      <w:t>ЕВРОПЕЙСКИ ЗЕМЕДЕЛСКИ ФОНД ЗА РАЗВИТИЕ НА СЕЛСКИТЕ РАЙОНИ</w:t>
    </w:r>
  </w:p>
  <w:p w:rsidR="00B42F11" w:rsidRDefault="00B42F11" w:rsidP="00B42F11">
    <w:pPr>
      <w:pStyle w:val="ae"/>
      <w:jc w:val="center"/>
    </w:pPr>
    <w:r w:rsidRPr="00B42F11">
      <w:rPr>
        <w:rFonts w:ascii="Times New Roman" w:eastAsia="Times New Roman" w:hAnsi="Times New Roman" w:cs="Times New Roman"/>
        <w:noProof/>
        <w:color w:val="595959"/>
        <w:sz w:val="18"/>
        <w:szCs w:val="20"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017D764" wp14:editId="4DAEE51A">
              <wp:simplePos x="0" y="0"/>
              <wp:positionH relativeFrom="column">
                <wp:posOffset>-17780</wp:posOffset>
              </wp:positionH>
              <wp:positionV relativeFrom="paragraph">
                <wp:posOffset>184150</wp:posOffset>
              </wp:positionV>
              <wp:extent cx="5672455" cy="0"/>
              <wp:effectExtent l="10795" t="12700" r="12700" b="6350"/>
              <wp:wrapNone/>
              <wp:docPr id="4" name="Съединител &quot;права стрелка&quot;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724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8F4680"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4" o:spid="_x0000_s1026" type="#_x0000_t32" style="position:absolute;margin-left:-1.4pt;margin-top:14.5pt;width:446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"/>
          </w:pict>
        </mc:Fallback>
      </mc:AlternateContent>
    </w:r>
    <w:r w:rsidRPr="00B42F11">
      <w:rPr>
        <w:rFonts w:ascii="Times New Roman" w:eastAsia="Times New Roman" w:hAnsi="Times New Roman" w:cs="Times New Roman"/>
        <w:color w:val="595959"/>
        <w:sz w:val="18"/>
        <w:szCs w:val="20"/>
        <w:lang w:val="en-US" w:eastAsia="bg-BG"/>
      </w:rPr>
      <w:t>ЕВРОПА ИНВЕСТИРА В СЕЛСКИТЕ РАЙОНИ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57B"/>
    <w:rsid w:val="00005D80"/>
    <w:rsid w:val="001D3EB1"/>
    <w:rsid w:val="001D71AC"/>
    <w:rsid w:val="002C357B"/>
    <w:rsid w:val="002D02A1"/>
    <w:rsid w:val="002F30B9"/>
    <w:rsid w:val="00337184"/>
    <w:rsid w:val="003E0651"/>
    <w:rsid w:val="003F3DE0"/>
    <w:rsid w:val="00586F7D"/>
    <w:rsid w:val="005D197B"/>
    <w:rsid w:val="005E5678"/>
    <w:rsid w:val="00675A2A"/>
    <w:rsid w:val="006A4389"/>
    <w:rsid w:val="0073221A"/>
    <w:rsid w:val="008240DB"/>
    <w:rsid w:val="008345D0"/>
    <w:rsid w:val="0086773C"/>
    <w:rsid w:val="00A1138F"/>
    <w:rsid w:val="00A11E6C"/>
    <w:rsid w:val="00AF1B9A"/>
    <w:rsid w:val="00B13DBE"/>
    <w:rsid w:val="00B42F11"/>
    <w:rsid w:val="00B827A4"/>
    <w:rsid w:val="00BC4B9D"/>
    <w:rsid w:val="00C42070"/>
    <w:rsid w:val="00C54375"/>
    <w:rsid w:val="00C604E1"/>
    <w:rsid w:val="00CB3963"/>
    <w:rsid w:val="00D1140D"/>
    <w:rsid w:val="00D22B61"/>
    <w:rsid w:val="00D43192"/>
    <w:rsid w:val="00E1095B"/>
    <w:rsid w:val="00E82553"/>
    <w:rsid w:val="00E9212C"/>
    <w:rsid w:val="00ED39B0"/>
    <w:rsid w:val="00ED4F89"/>
    <w:rsid w:val="00F97756"/>
    <w:rsid w:val="00FD3F8B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E0ECE6F"/>
  <w15:docId w15:val="{5380D0DA-4E1A-459B-B462-ED0EB572F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4375"/>
    <w:pPr>
      <w:spacing w:before="450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paragraph" w:styleId="2">
    <w:name w:val="heading 2"/>
    <w:basedOn w:val="a"/>
    <w:link w:val="20"/>
    <w:uiPriority w:val="9"/>
    <w:qFormat/>
    <w:rsid w:val="00C54375"/>
    <w:pPr>
      <w:spacing w:before="450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paragraph" w:styleId="3">
    <w:name w:val="heading 3"/>
    <w:basedOn w:val="a"/>
    <w:link w:val="30"/>
    <w:uiPriority w:val="9"/>
    <w:qFormat/>
    <w:rsid w:val="00C54375"/>
    <w:pPr>
      <w:spacing w:before="450" w:after="100" w:afterAutospacing="1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paragraph" w:styleId="4">
    <w:name w:val="heading 4"/>
    <w:basedOn w:val="a"/>
    <w:link w:val="40"/>
    <w:uiPriority w:val="9"/>
    <w:qFormat/>
    <w:rsid w:val="00C54375"/>
    <w:pPr>
      <w:spacing w:before="450" w:after="100" w:afterAutospacing="1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styleId="5">
    <w:name w:val="heading 5"/>
    <w:basedOn w:val="a"/>
    <w:link w:val="50"/>
    <w:uiPriority w:val="9"/>
    <w:qFormat/>
    <w:rsid w:val="00C54375"/>
    <w:pPr>
      <w:spacing w:before="450" w:after="100" w:afterAutospacing="1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styleId="6">
    <w:name w:val="heading 6"/>
    <w:basedOn w:val="a"/>
    <w:link w:val="60"/>
    <w:uiPriority w:val="9"/>
    <w:qFormat/>
    <w:rsid w:val="00C54375"/>
    <w:pPr>
      <w:spacing w:before="450" w:after="100" w:afterAutospacing="1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C54375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bg-BG"/>
    </w:rPr>
  </w:style>
  <w:style w:type="character" w:customStyle="1" w:styleId="20">
    <w:name w:val="Заглавие 2 Знак"/>
    <w:basedOn w:val="a0"/>
    <w:link w:val="2"/>
    <w:uiPriority w:val="9"/>
    <w:rsid w:val="00C54375"/>
    <w:rPr>
      <w:rFonts w:ascii="Times New Roman" w:eastAsia="Times New Roman" w:hAnsi="Times New Roman" w:cs="Times New Roman"/>
      <w:b/>
      <w:bCs/>
      <w:color w:val="000000"/>
      <w:sz w:val="36"/>
      <w:szCs w:val="36"/>
      <w:lang w:eastAsia="bg-BG"/>
    </w:rPr>
  </w:style>
  <w:style w:type="character" w:customStyle="1" w:styleId="30">
    <w:name w:val="Заглавие 3 Знак"/>
    <w:basedOn w:val="a0"/>
    <w:link w:val="3"/>
    <w:uiPriority w:val="9"/>
    <w:rsid w:val="00C54375"/>
    <w:rPr>
      <w:rFonts w:ascii="Times New Roman" w:eastAsia="Times New Roman" w:hAnsi="Times New Roman" w:cs="Times New Roman"/>
      <w:b/>
      <w:bCs/>
      <w:color w:val="000000"/>
      <w:sz w:val="27"/>
      <w:szCs w:val="27"/>
      <w:lang w:eastAsia="bg-BG"/>
    </w:rPr>
  </w:style>
  <w:style w:type="character" w:customStyle="1" w:styleId="40">
    <w:name w:val="Заглавие 4 Знак"/>
    <w:basedOn w:val="a0"/>
    <w:link w:val="4"/>
    <w:uiPriority w:val="9"/>
    <w:rsid w:val="00C54375"/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character" w:customStyle="1" w:styleId="50">
    <w:name w:val="Заглавие 5 Знак"/>
    <w:basedOn w:val="a0"/>
    <w:link w:val="5"/>
    <w:uiPriority w:val="9"/>
    <w:rsid w:val="00C54375"/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character" w:customStyle="1" w:styleId="60">
    <w:name w:val="Заглавие 6 Знак"/>
    <w:basedOn w:val="a0"/>
    <w:link w:val="6"/>
    <w:uiPriority w:val="9"/>
    <w:rsid w:val="00C54375"/>
    <w:rPr>
      <w:rFonts w:ascii="Times New Roman" w:eastAsia="Times New Roman" w:hAnsi="Times New Roman" w:cs="Times New Roman"/>
      <w:b/>
      <w:bCs/>
      <w:color w:val="000000"/>
      <w:sz w:val="15"/>
      <w:szCs w:val="15"/>
      <w:lang w:eastAsia="bg-BG"/>
    </w:rPr>
  </w:style>
  <w:style w:type="numbering" w:customStyle="1" w:styleId="11">
    <w:name w:val="Без списък1"/>
    <w:next w:val="a2"/>
    <w:uiPriority w:val="99"/>
    <w:semiHidden/>
    <w:unhideWhenUsed/>
    <w:rsid w:val="00C54375"/>
  </w:style>
  <w:style w:type="character" w:styleId="a3">
    <w:name w:val="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C54375"/>
    <w:rPr>
      <w:strike w:val="0"/>
      <w:dstrike w:val="0"/>
      <w:color w:val="000000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C543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10" w:lineRule="atLeast"/>
    </w:pPr>
    <w:rPr>
      <w:rFonts w:ascii="Courier" w:eastAsia="Times New Roman" w:hAnsi="Courier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0"/>
    <w:link w:val="HTML"/>
    <w:uiPriority w:val="99"/>
    <w:semiHidden/>
    <w:rsid w:val="00C54375"/>
    <w:rPr>
      <w:rFonts w:ascii="Courier" w:eastAsia="Times New Roman" w:hAnsi="Courier" w:cs="Courier New"/>
      <w:sz w:val="20"/>
      <w:szCs w:val="20"/>
      <w:lang w:eastAsia="bg-BG"/>
    </w:rPr>
  </w:style>
  <w:style w:type="paragraph" w:styleId="a5">
    <w:name w:val="Normal (Web)"/>
    <w:aliases w:val="Normal (Web) Char"/>
    <w:basedOn w:val="a"/>
    <w:link w:val="a6"/>
    <w:unhideWhenUsed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1">
    <w:name w:val="p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title">
    <w:name w:val="divtitle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tent">
    <w:name w:val="content"/>
    <w:basedOn w:val="a"/>
    <w:rsid w:val="00C54375"/>
    <w:pPr>
      <w:shd w:val="clear" w:color="auto" w:fill="FFFFFF"/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hintsclass1">
    <w:name w:val="hintsclass1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F0F0F0"/>
      <w:spacing w:after="0" w:line="240" w:lineRule="auto"/>
      <w:ind w:firstLine="990"/>
      <w:jc w:val="both"/>
    </w:pPr>
    <w:rPr>
      <w:rFonts w:ascii="Tahoma" w:eastAsia="Times New Roman" w:hAnsi="Tahoma" w:cs="Tahoma"/>
      <w:color w:val="000000"/>
      <w:sz w:val="18"/>
      <w:szCs w:val="18"/>
      <w:lang w:eastAsia="bg-BG"/>
    </w:rPr>
  </w:style>
  <w:style w:type="paragraph" w:customStyle="1" w:styleId="hintsclass2">
    <w:name w:val="hintsclass2"/>
    <w:basedOn w:val="a"/>
    <w:rsid w:val="00C54375"/>
    <w:pPr>
      <w:pBdr>
        <w:top w:val="single" w:sz="6" w:space="4" w:color="808080"/>
        <w:left w:val="single" w:sz="6" w:space="4" w:color="808080"/>
        <w:bottom w:val="single" w:sz="6" w:space="23" w:color="808080"/>
        <w:right w:val="single" w:sz="6" w:space="4" w:color="808080"/>
      </w:pBdr>
      <w:shd w:val="clear" w:color="auto" w:fill="FFFFFF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intsource">
    <w:name w:val="hintsourc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u w:val="single"/>
      <w:lang w:eastAsia="bg-BG"/>
    </w:rPr>
  </w:style>
  <w:style w:type="paragraph" w:customStyle="1" w:styleId="doc1">
    <w:name w:val="doc_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before="150"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urnote">
    <w:name w:val="eur_note"/>
    <w:basedOn w:val="a"/>
    <w:rsid w:val="00C54375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990"/>
      <w:jc w:val="both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l1">
    <w:name w:val="l1"/>
    <w:basedOn w:val="a"/>
    <w:rsid w:val="00C54375"/>
    <w:pPr>
      <w:spacing w:after="0" w:line="240" w:lineRule="atLeast"/>
      <w:ind w:firstLine="33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2">
    <w:name w:val="l2"/>
    <w:basedOn w:val="a"/>
    <w:rsid w:val="00C54375"/>
    <w:pPr>
      <w:spacing w:after="0" w:line="240" w:lineRule="atLeast"/>
      <w:ind w:firstLine="6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3">
    <w:name w:val="l3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c">
    <w:name w:val="ec"/>
    <w:basedOn w:val="a"/>
    <w:rsid w:val="00C54375"/>
    <w:pPr>
      <w:spacing w:after="0" w:line="240" w:lineRule="atLeast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sc">
    <w:name w:val="esc"/>
    <w:basedOn w:val="a"/>
    <w:rsid w:val="00C54375"/>
    <w:pPr>
      <w:spacing w:after="0" w:line="240" w:lineRule="auto"/>
      <w:ind w:left="990"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eub">
    <w:name w:val="eub"/>
    <w:basedOn w:val="a"/>
    <w:rsid w:val="00C54375"/>
    <w:pPr>
      <w:spacing w:after="0" w:line="240" w:lineRule="atLeast"/>
      <w:ind w:left="1005"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elex">
    <w:name w:val="elex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">
    <w:name w:val="d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links">
    <w:name w:val="plinks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note">
    <w:name w:val="pnot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pal">
    <w:name w:val="ppal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p">
    <w:name w:val="peup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ue">
    <w:name w:val="peue"/>
    <w:basedOn w:val="a"/>
    <w:rsid w:val="00C54375"/>
    <w:pPr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pempty">
    <w:name w:val="pempty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paragraph" w:customStyle="1" w:styleId="ldef">
    <w:name w:val="ldef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defsel">
    <w:name w:val="ldef_sel"/>
    <w:basedOn w:val="a"/>
    <w:rsid w:val="00C54375"/>
    <w:pPr>
      <w:shd w:val="clear" w:color="auto" w:fill="FEDEB7"/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">
    <w:name w:val="srch_f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rchf1">
    <w:name w:val="srch_f1"/>
    <w:basedOn w:val="a"/>
    <w:rsid w:val="00C54375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">
    <w:name w:val="t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w">
    <w:name w:val="w"/>
    <w:basedOn w:val="a"/>
    <w:rsid w:val="00C5437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name">
    <w:name w:val="pname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n">
    <w:name w:val="con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lue">
    <w:name w:val="blue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bg-BG"/>
    </w:rPr>
  </w:style>
  <w:style w:type="paragraph" w:customStyle="1" w:styleId="red">
    <w:name w:val="red"/>
    <w:basedOn w:val="a"/>
    <w:rsid w:val="00C54375"/>
    <w:pPr>
      <w:spacing w:after="0" w:line="240" w:lineRule="atLeast"/>
      <w:ind w:firstLine="990"/>
      <w:jc w:val="both"/>
    </w:pPr>
    <w:rPr>
      <w:rFonts w:ascii="Times New Roman" w:eastAsia="Times New Roman" w:hAnsi="Times New Roman" w:cs="Times New Roman"/>
      <w:strike/>
      <w:color w:val="FF0000"/>
      <w:sz w:val="24"/>
      <w:szCs w:val="24"/>
      <w:u w:val="single"/>
      <w:lang w:eastAsia="bg-BG"/>
    </w:rPr>
  </w:style>
  <w:style w:type="paragraph" w:customStyle="1" w:styleId="navigationbottom">
    <w:name w:val="navigationbottom"/>
    <w:basedOn w:val="a"/>
    <w:rsid w:val="00C54375"/>
    <w:pPr>
      <w:pBdr>
        <w:top w:val="threeDEngrave" w:sz="6" w:space="8" w:color="CCFFFF"/>
      </w:pBdr>
      <w:spacing w:before="375"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creenshot">
    <w:name w:val="screenshot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300" w:after="30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ivscreenshot">
    <w:name w:val="divscreenshot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head1">
    <w:name w:val="head1"/>
    <w:basedOn w:val="a"/>
    <w:rsid w:val="00C54375"/>
    <w:pPr>
      <w:pBdr>
        <w:bottom w:val="threeDEngrave" w:sz="6" w:space="8" w:color="CCFFFF"/>
      </w:pBdr>
      <w:spacing w:before="75" w:after="75" w:line="27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4"/>
      <w:szCs w:val="24"/>
      <w:lang w:eastAsia="bg-BG"/>
    </w:rPr>
  </w:style>
  <w:style w:type="paragraph" w:customStyle="1" w:styleId="head2">
    <w:name w:val="head2"/>
    <w:basedOn w:val="a"/>
    <w:rsid w:val="00C54375"/>
    <w:pPr>
      <w:spacing w:after="0" w:line="225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par">
    <w:name w:val="noveltypar"/>
    <w:basedOn w:val="a"/>
    <w:rsid w:val="00C54375"/>
    <w:pPr>
      <w:spacing w:before="75" w:after="75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list">
    <w:name w:val="noveltylist"/>
    <w:basedOn w:val="a"/>
    <w:rsid w:val="00C54375"/>
    <w:pPr>
      <w:spacing w:before="150" w:after="150" w:line="240" w:lineRule="auto"/>
      <w:ind w:left="600"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noveltyheader">
    <w:name w:val="noveltyheader"/>
    <w:basedOn w:val="a"/>
    <w:rsid w:val="00C54375"/>
    <w:pPr>
      <w:shd w:val="clear" w:color="auto" w:fill="B1B1B1"/>
      <w:spacing w:before="150" w:after="0" w:line="240" w:lineRule="atLeast"/>
      <w:ind w:firstLine="300"/>
      <w:jc w:val="both"/>
    </w:pPr>
    <w:rPr>
      <w:rFonts w:ascii="Verdana" w:eastAsia="Times New Roman" w:hAnsi="Verdana" w:cs="Times New Roman"/>
      <w:b/>
      <w:bCs/>
      <w:color w:val="000000"/>
      <w:sz w:val="21"/>
      <w:szCs w:val="21"/>
      <w:lang w:eastAsia="bg-BG"/>
    </w:rPr>
  </w:style>
  <w:style w:type="paragraph" w:customStyle="1" w:styleId="noveltymain">
    <w:name w:val="noveltymain"/>
    <w:basedOn w:val="a"/>
    <w:rsid w:val="00C54375"/>
    <w:pPr>
      <w:spacing w:after="0" w:line="225" w:lineRule="atLeast"/>
      <w:ind w:firstLine="990"/>
      <w:jc w:val="both"/>
    </w:pPr>
    <w:rPr>
      <w:rFonts w:ascii="Verdana" w:eastAsia="Times New Roman" w:hAnsi="Verdana" w:cs="Times New Roman"/>
      <w:b/>
      <w:bCs/>
      <w:color w:val="000000"/>
      <w:sz w:val="20"/>
      <w:szCs w:val="20"/>
      <w:lang w:eastAsia="bg-BG"/>
    </w:rPr>
  </w:style>
  <w:style w:type="paragraph" w:customStyle="1" w:styleId="noveltylink">
    <w:name w:val="noveltylink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extbold">
    <w:name w:val="textbold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b/>
      <w:bCs/>
      <w:color w:val="000000"/>
      <w:sz w:val="18"/>
      <w:szCs w:val="18"/>
      <w:lang w:eastAsia="bg-BG"/>
    </w:rPr>
  </w:style>
  <w:style w:type="paragraph" w:customStyle="1" w:styleId="textitalic">
    <w:name w:val="textitalic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i/>
      <w:iCs/>
      <w:color w:val="000000"/>
      <w:sz w:val="18"/>
      <w:szCs w:val="18"/>
      <w:lang w:eastAsia="bg-BG"/>
    </w:rPr>
  </w:style>
  <w:style w:type="paragraph" w:customStyle="1" w:styleId="textunderline">
    <w:name w:val="textunderline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u w:val="single"/>
      <w:lang w:eastAsia="bg-BG"/>
    </w:rPr>
  </w:style>
  <w:style w:type="paragraph" w:customStyle="1" w:styleId="tipicon">
    <w:name w:val="tipicon"/>
    <w:basedOn w:val="a"/>
    <w:rsid w:val="00C54375"/>
    <w:pPr>
      <w:spacing w:before="45"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iptable">
    <w:name w:val="tiptable"/>
    <w:basedOn w:val="a"/>
    <w:rsid w:val="00C54375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75" w:after="0" w:line="240" w:lineRule="auto"/>
      <w:ind w:firstLine="990"/>
      <w:jc w:val="both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tiptd">
    <w:name w:val="tiptd"/>
    <w:basedOn w:val="a"/>
    <w:rsid w:val="00C54375"/>
    <w:pPr>
      <w:spacing w:after="0" w:line="240" w:lineRule="auto"/>
      <w:ind w:firstLine="990"/>
      <w:jc w:val="center"/>
      <w:textAlignment w:val="top"/>
    </w:pPr>
    <w:rPr>
      <w:rFonts w:ascii="Verdana" w:eastAsia="Times New Roman" w:hAnsi="Verdana" w:cs="Times New Roman"/>
      <w:color w:val="000000"/>
      <w:sz w:val="24"/>
      <w:szCs w:val="24"/>
      <w:lang w:eastAsia="bg-BG"/>
    </w:rPr>
  </w:style>
  <w:style w:type="paragraph" w:customStyle="1" w:styleId="tipcaption">
    <w:name w:val="tipcaption"/>
    <w:basedOn w:val="a"/>
    <w:rsid w:val="00C54375"/>
    <w:pPr>
      <w:spacing w:after="0" w:line="180" w:lineRule="atLeast"/>
      <w:ind w:firstLine="990"/>
      <w:jc w:val="center"/>
    </w:pPr>
    <w:rPr>
      <w:rFonts w:ascii="Verdana" w:eastAsia="Times New Roman" w:hAnsi="Verdana" w:cs="Times New Roman"/>
      <w:b/>
      <w:bCs/>
      <w:color w:val="000000"/>
      <w:sz w:val="16"/>
      <w:szCs w:val="16"/>
      <w:lang w:eastAsia="bg-BG"/>
    </w:rPr>
  </w:style>
  <w:style w:type="paragraph" w:customStyle="1" w:styleId="maintable">
    <w:name w:val="maintable"/>
    <w:basedOn w:val="a"/>
    <w:rsid w:val="00C54375"/>
    <w:pPr>
      <w:spacing w:after="0" w:line="240" w:lineRule="auto"/>
      <w:ind w:firstLine="990"/>
      <w:jc w:val="both"/>
      <w:textAlignment w:val="top"/>
    </w:pPr>
    <w:rPr>
      <w:rFonts w:ascii="Verdana" w:eastAsia="Times New Roman" w:hAnsi="Verdana" w:cs="Times New Roman"/>
      <w:color w:val="000000"/>
      <w:sz w:val="18"/>
      <w:szCs w:val="18"/>
      <w:lang w:eastAsia="bg-BG"/>
    </w:rPr>
  </w:style>
  <w:style w:type="paragraph" w:customStyle="1" w:styleId="brratitle">
    <w:name w:val="brra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brrasubtitle">
    <w:name w:val="brrasubtitle"/>
    <w:basedOn w:val="a"/>
    <w:rsid w:val="00C54375"/>
    <w:pPr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">
    <w:name w:val="brraheader"/>
    <w:basedOn w:val="a"/>
    <w:rsid w:val="00C54375"/>
    <w:pPr>
      <w:shd w:val="clear" w:color="auto" w:fill="FCD8AB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headerdata">
    <w:name w:val="brraheaderdata"/>
    <w:basedOn w:val="a"/>
    <w:rsid w:val="00C54375"/>
    <w:pPr>
      <w:shd w:val="clear" w:color="auto" w:fill="FCD8AB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brralabel">
    <w:name w:val="brra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rratablelabel">
    <w:name w:val="brratablelabel"/>
    <w:basedOn w:val="a"/>
    <w:rsid w:val="00C54375"/>
    <w:pPr>
      <w:spacing w:after="0" w:line="240" w:lineRule="auto"/>
      <w:ind w:firstLine="990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bg-BG"/>
    </w:rPr>
  </w:style>
  <w:style w:type="paragraph" w:customStyle="1" w:styleId="brratabledata">
    <w:name w:val="brratabledata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aindescription">
    <w:name w:val="maindescription"/>
    <w:basedOn w:val="a"/>
    <w:rsid w:val="00C54375"/>
    <w:pPr>
      <w:spacing w:after="0" w:line="270" w:lineRule="atLeast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oloreddate">
    <w:name w:val="coloreddat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tddescription">
    <w:name w:val="tddescription"/>
    <w:basedOn w:val="a"/>
    <w:rsid w:val="00C54375"/>
    <w:pPr>
      <w:pBdr>
        <w:bottom w:val="single" w:sz="24" w:space="0" w:color="666666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rl">
    <w:name w:val="rl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rsontable">
    <w:name w:val="pers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personcaption">
    <w:name w:val="personcaption"/>
    <w:basedOn w:val="a"/>
    <w:rsid w:val="00C54375"/>
    <w:pPr>
      <w:pBdr>
        <w:bottom w:val="single" w:sz="6" w:space="2" w:color="000000"/>
        <w:right w:val="single" w:sz="6" w:space="5" w:color="000000"/>
      </w:pBdr>
      <w:shd w:val="clear" w:color="auto" w:fill="676767"/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1"/>
      <w:szCs w:val="21"/>
      <w:lang w:eastAsia="bg-BG"/>
    </w:rPr>
  </w:style>
  <w:style w:type="paragraph" w:customStyle="1" w:styleId="personcontent">
    <w:name w:val="personcontent"/>
    <w:basedOn w:val="a"/>
    <w:rsid w:val="00C54375"/>
    <w:pPr>
      <w:pBdr>
        <w:bottom w:val="single" w:sz="6" w:space="0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table">
    <w:name w:val="characterizationtable"/>
    <w:basedOn w:val="a"/>
    <w:rsid w:val="00C54375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characterizationcaption">
    <w:name w:val="characterizationcaption"/>
    <w:basedOn w:val="a"/>
    <w:rsid w:val="00C54375"/>
    <w:pPr>
      <w:pBdr>
        <w:bottom w:val="single" w:sz="6" w:space="2" w:color="000000"/>
        <w:right w:val="single" w:sz="6" w:space="0" w:color="000000"/>
      </w:pBdr>
      <w:shd w:val="clear" w:color="auto" w:fill="676767"/>
      <w:spacing w:after="0" w:line="240" w:lineRule="auto"/>
      <w:ind w:firstLine="990"/>
      <w:jc w:val="center"/>
    </w:pPr>
    <w:rPr>
      <w:rFonts w:ascii="Times New Roman" w:eastAsia="Times New Roman" w:hAnsi="Times New Roman" w:cs="Times New Roman"/>
      <w:b/>
      <w:bCs/>
      <w:color w:val="000000"/>
      <w:sz w:val="21"/>
      <w:szCs w:val="21"/>
      <w:lang w:eastAsia="bg-BG"/>
    </w:rPr>
  </w:style>
  <w:style w:type="paragraph" w:customStyle="1" w:styleId="characterizationcontent">
    <w:name w:val="characterizationcont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haracterizationcontentpercent">
    <w:name w:val="characterizationcontentpercent"/>
    <w:basedOn w:val="a"/>
    <w:rsid w:val="00C54375"/>
    <w:pPr>
      <w:pBdr>
        <w:bottom w:val="single" w:sz="6" w:space="1" w:color="000000"/>
        <w:right w:val="single" w:sz="6" w:space="0" w:color="000000"/>
      </w:pBdr>
      <w:shd w:val="clear" w:color="auto" w:fill="E6E6E6"/>
      <w:spacing w:after="0" w:line="240" w:lineRule="auto"/>
      <w:ind w:firstLine="990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balanstable">
    <w:name w:val="balanstable"/>
    <w:basedOn w:val="a"/>
    <w:rsid w:val="00C54375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balanscaption">
    <w:name w:val="balans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balanscontent">
    <w:name w:val="balanscontent"/>
    <w:basedOn w:val="a"/>
    <w:rsid w:val="00C54375"/>
    <w:pPr>
      <w:spacing w:after="0" w:line="240" w:lineRule="auto"/>
      <w:ind w:firstLine="990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1">
    <w:name w:val="zagl1"/>
    <w:basedOn w:val="a"/>
    <w:rsid w:val="00C54375"/>
    <w:pPr>
      <w:spacing w:after="0" w:line="264" w:lineRule="atLeast"/>
      <w:ind w:right="94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gl2">
    <w:name w:val="zagl2"/>
    <w:basedOn w:val="a"/>
    <w:rsid w:val="00C54375"/>
    <w:pPr>
      <w:spacing w:after="0" w:line="264" w:lineRule="atLeast"/>
      <w:ind w:right="945" w:firstLine="99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inslegendcaption">
    <w:name w:val="finslegendcaption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classationtable">
    <w:name w:val="classation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lassationtableh">
    <w:name w:val="classationtableh"/>
    <w:basedOn w:val="a"/>
    <w:rsid w:val="00C54375"/>
    <w:pP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classationtablef">
    <w:name w:val="classationtablef"/>
    <w:basedOn w:val="a"/>
    <w:rsid w:val="00C54375"/>
    <w:pPr>
      <w:spacing w:after="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mparison">
    <w:name w:val="comparison"/>
    <w:basedOn w:val="a"/>
    <w:rsid w:val="00C54375"/>
    <w:pPr>
      <w:spacing w:after="45" w:line="240" w:lineRule="auto"/>
      <w:ind w:left="45" w:firstLine="990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bg-BG"/>
    </w:rPr>
  </w:style>
  <w:style w:type="paragraph" w:customStyle="1" w:styleId="fakmnt">
    <w:name w:val="fakmnt"/>
    <w:basedOn w:val="a"/>
    <w:rsid w:val="00C54375"/>
    <w:pPr>
      <w:spacing w:before="150" w:after="150" w:line="240" w:lineRule="auto"/>
      <w:ind w:firstLine="990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bg-BG"/>
    </w:rPr>
  </w:style>
  <w:style w:type="paragraph" w:customStyle="1" w:styleId="fakmnttxt">
    <w:name w:val="fakmnttxt"/>
    <w:basedOn w:val="a"/>
    <w:rsid w:val="00C54375"/>
    <w:pPr>
      <w:spacing w:after="0" w:line="240" w:lineRule="auto"/>
      <w:ind w:firstLine="990"/>
      <w:jc w:val="both"/>
    </w:pPr>
    <w:rPr>
      <w:rFonts w:ascii="Verdana" w:eastAsia="Times New Roman" w:hAnsi="Verdana" w:cs="Times New Roman"/>
      <w:vanish/>
      <w:color w:val="000000"/>
      <w:sz w:val="18"/>
      <w:szCs w:val="18"/>
      <w:lang w:eastAsia="bg-BG"/>
    </w:rPr>
  </w:style>
  <w:style w:type="paragraph" w:customStyle="1" w:styleId="finstd">
    <w:name w:val="finstd"/>
    <w:basedOn w:val="a"/>
    <w:rsid w:val="00C54375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clear" w:color="auto" w:fill="676767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lassationtablefins">
    <w:name w:val="classationtablefins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">
    <w:name w:val="corttable"/>
    <w:basedOn w:val="a"/>
    <w:rsid w:val="00C54375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bg-BG"/>
    </w:rPr>
  </w:style>
  <w:style w:type="paragraph" w:customStyle="1" w:styleId="corttabledescr">
    <w:name w:val="corttabledescr"/>
    <w:basedOn w:val="a"/>
    <w:rsid w:val="00C54375"/>
    <w:pPr>
      <w:shd w:val="clear" w:color="auto" w:fill="F7D673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corttableheading">
    <w:name w:val="corttableheading"/>
    <w:basedOn w:val="a"/>
    <w:rsid w:val="00C54375"/>
    <w:pPr>
      <w:shd w:val="clear" w:color="auto" w:fill="FFA500"/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re">
    <w:name w:val="pre"/>
    <w:basedOn w:val="a"/>
    <w:rsid w:val="00C54375"/>
    <w:pPr>
      <w:spacing w:after="0" w:line="240" w:lineRule="auto"/>
      <w:ind w:firstLine="990"/>
      <w:jc w:val="both"/>
    </w:pPr>
    <w:rPr>
      <w:rFonts w:ascii="Courier New" w:eastAsia="Times New Roman" w:hAnsi="Courier New" w:cs="Courier New"/>
      <w:color w:val="000000"/>
      <w:sz w:val="24"/>
      <w:szCs w:val="24"/>
      <w:lang w:eastAsia="bg-BG"/>
    </w:rPr>
  </w:style>
  <w:style w:type="paragraph" w:customStyle="1" w:styleId="msonormaltable0">
    <w:name w:val="msonormaltable"/>
    <w:basedOn w:val="a"/>
    <w:rsid w:val="00C54375"/>
    <w:pPr>
      <w:spacing w:after="0" w:line="240" w:lineRule="auto"/>
      <w:ind w:left="75"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doc11">
    <w:name w:val="doc_11"/>
    <w:basedOn w:val="a"/>
    <w:rsid w:val="00C5437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1">
    <w:name w:val="m1"/>
    <w:basedOn w:val="a"/>
    <w:rsid w:val="00C54375"/>
    <w:pPr>
      <w:spacing w:after="0" w:line="240" w:lineRule="auto"/>
      <w:ind w:firstLine="945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empty1">
    <w:name w:val="pempty1"/>
    <w:basedOn w:val="a"/>
    <w:rsid w:val="00C54375"/>
    <w:pPr>
      <w:shd w:val="clear" w:color="auto" w:fill="FFFFFF"/>
      <w:spacing w:before="45" w:after="0" w:line="75" w:lineRule="atLeast"/>
      <w:ind w:right="60" w:firstLine="990"/>
      <w:jc w:val="both"/>
    </w:pPr>
    <w:rPr>
      <w:rFonts w:ascii="Times New Roman" w:eastAsia="Times New Roman" w:hAnsi="Times New Roman" w:cs="Times New Roman"/>
      <w:vanish/>
      <w:color w:val="000000"/>
      <w:sz w:val="24"/>
      <w:szCs w:val="24"/>
      <w:lang w:eastAsia="bg-BG"/>
    </w:rPr>
  </w:style>
  <w:style w:type="character" w:customStyle="1" w:styleId="blue1">
    <w:name w:val="blue1"/>
    <w:basedOn w:val="a0"/>
    <w:rsid w:val="00C54375"/>
    <w:rPr>
      <w:rFonts w:ascii="Times New Roman" w:hAnsi="Times New Roman" w:cs="Times New Roman" w:hint="default"/>
      <w:color w:val="0000FF"/>
      <w:sz w:val="24"/>
      <w:szCs w:val="24"/>
    </w:rPr>
  </w:style>
  <w:style w:type="character" w:customStyle="1" w:styleId="ldef1">
    <w:name w:val="ldef1"/>
    <w:basedOn w:val="a0"/>
    <w:rsid w:val="00C54375"/>
    <w:rPr>
      <w:rFonts w:ascii="Times New Roman" w:hAnsi="Times New Roman" w:cs="Times New Roman" w:hint="default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8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82553"/>
    <w:rPr>
      <w:rFonts w:ascii="Tahoma" w:hAnsi="Tahoma" w:cs="Tahoma"/>
      <w:sz w:val="16"/>
      <w:szCs w:val="16"/>
    </w:rPr>
  </w:style>
  <w:style w:type="character" w:customStyle="1" w:styleId="a6">
    <w:name w:val="Нормален (уеб) Знак"/>
    <w:aliases w:val="Normal (Web) Char Знак"/>
    <w:link w:val="a5"/>
    <w:locked/>
    <w:rsid w:val="00E82553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styleId="a9">
    <w:name w:val="annotation reference"/>
    <w:basedOn w:val="a0"/>
    <w:uiPriority w:val="99"/>
    <w:semiHidden/>
    <w:unhideWhenUsed/>
    <w:rsid w:val="00ED4F8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D4F89"/>
    <w:pPr>
      <w:spacing w:line="240" w:lineRule="auto"/>
    </w:pPr>
    <w:rPr>
      <w:sz w:val="20"/>
      <w:szCs w:val="20"/>
    </w:rPr>
  </w:style>
  <w:style w:type="character" w:customStyle="1" w:styleId="ab">
    <w:name w:val="Текст на коментар Знак"/>
    <w:basedOn w:val="a0"/>
    <w:link w:val="aa"/>
    <w:uiPriority w:val="99"/>
    <w:semiHidden/>
    <w:rsid w:val="00ED4F8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D4F89"/>
    <w:rPr>
      <w:b/>
      <w:bCs/>
    </w:rPr>
  </w:style>
  <w:style w:type="character" w:customStyle="1" w:styleId="ad">
    <w:name w:val="Предмет на коментар Знак"/>
    <w:basedOn w:val="ab"/>
    <w:link w:val="ac"/>
    <w:uiPriority w:val="99"/>
    <w:semiHidden/>
    <w:rsid w:val="00ED4F89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BC4B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">
    <w:name w:val="Горен колонтитул Знак"/>
    <w:basedOn w:val="a0"/>
    <w:link w:val="ae"/>
    <w:uiPriority w:val="99"/>
    <w:rsid w:val="00BC4B9D"/>
  </w:style>
  <w:style w:type="paragraph" w:styleId="af0">
    <w:name w:val="footer"/>
    <w:basedOn w:val="a"/>
    <w:link w:val="af1"/>
    <w:uiPriority w:val="99"/>
    <w:unhideWhenUsed/>
    <w:rsid w:val="00BC4B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1">
    <w:name w:val="Долен колонтитул Знак"/>
    <w:basedOn w:val="a0"/>
    <w:link w:val="af0"/>
    <w:uiPriority w:val="99"/>
    <w:rsid w:val="00BC4B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5510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677488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82545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853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9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571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5822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445691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703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957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5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29558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512384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8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7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4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9723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558966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245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5370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68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177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2018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606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67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888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78984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580200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3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97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0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44720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8822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9806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666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88121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959285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17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659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750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69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2251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3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6934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87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28622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125542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51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44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172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35787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037802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8424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981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518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3964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810155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5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30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338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307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58601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2921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60182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830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4913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0430911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5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990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09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9139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45211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2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92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00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9326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373436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76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04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4191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84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533467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8377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3055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473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1842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42915771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1900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605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02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06369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6000255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47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313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52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53037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8720354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9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123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8064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2306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08102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90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15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43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920433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4496034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566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062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8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550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920273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9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026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262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36865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9240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77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4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130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425167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1893050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3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6762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398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8835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68563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1737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788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452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532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064795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1446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65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582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75419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216810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1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61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490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19549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0262464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20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74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69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8044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295227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14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77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5484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85261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823250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382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365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53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8277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744696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22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03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50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196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81272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86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16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448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45138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4331380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751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513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7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73293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52845088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65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96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4798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87755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21159801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630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65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623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52861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489210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349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59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387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03004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5054626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756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4713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64588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507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825777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55736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8975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715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5887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58499219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294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25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544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5959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12492839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0895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09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7644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195326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79252747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504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1471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2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06799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23983140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767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5839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990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63758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37619845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61483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38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0459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35370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93516602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790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45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171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417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84089351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777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5072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23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5234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0778472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429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8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18256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0407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6299438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6989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061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3171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608529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907886352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8258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8179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628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75696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36852863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3074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1305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29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979792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767918325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802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90835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858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9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MIG</cp:lastModifiedBy>
  <cp:revision>6</cp:revision>
  <dcterms:created xsi:type="dcterms:W3CDTF">2022-05-02T13:07:00Z</dcterms:created>
  <dcterms:modified xsi:type="dcterms:W3CDTF">2022-07-13T13:28:00Z</dcterms:modified>
</cp:coreProperties>
</file>